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9D" w:rsidRPr="00970DE9" w:rsidRDefault="00B579DD" w:rsidP="00E5359D">
      <w:pPr>
        <w:jc w:val="center"/>
        <w:rPr>
          <w:rFonts w:hAnsi="宋体"/>
          <w:color w:val="000000" w:themeColor="text1"/>
          <w:sz w:val="24"/>
        </w:rPr>
      </w:pPr>
      <w:r w:rsidRPr="00D13D79">
        <w:rPr>
          <w:rFonts w:hint="eastAsia"/>
          <w:color w:val="000000" w:themeColor="text1"/>
          <w:sz w:val="28"/>
        </w:rPr>
        <w:t xml:space="preserve"> </w:t>
      </w:r>
      <w:r w:rsidRPr="00D61B47">
        <w:rPr>
          <w:rFonts w:hint="eastAsia"/>
          <w:color w:val="FF0000"/>
          <w:sz w:val="28"/>
        </w:rPr>
        <w:t xml:space="preserve"> </w:t>
      </w:r>
    </w:p>
    <w:p w:rsidR="00970DE9" w:rsidRDefault="00970DE9" w:rsidP="00970DE9">
      <w:pPr>
        <w:spacing w:line="360" w:lineRule="exact"/>
        <w:rPr>
          <w:rFonts w:eastAsia="黑体" w:hint="eastAsia"/>
          <w:color w:val="000000" w:themeColor="text1"/>
          <w:kern w:val="0"/>
          <w:sz w:val="30"/>
          <w:szCs w:val="30"/>
        </w:rPr>
      </w:pPr>
      <w:r w:rsidRPr="00970DE9">
        <w:rPr>
          <w:rFonts w:hAnsi="宋体"/>
          <w:color w:val="000000" w:themeColor="text1"/>
          <w:sz w:val="24"/>
        </w:rPr>
        <w:t>附件</w:t>
      </w:r>
      <w:r w:rsidRPr="00970DE9">
        <w:rPr>
          <w:color w:val="000000" w:themeColor="text1"/>
          <w:sz w:val="24"/>
        </w:rPr>
        <w:t>1</w:t>
      </w:r>
      <w:r w:rsidRPr="00970DE9">
        <w:rPr>
          <w:rFonts w:hAnsi="宋体"/>
          <w:color w:val="000000" w:themeColor="text1"/>
          <w:sz w:val="24"/>
        </w:rPr>
        <w:t>：</w:t>
      </w:r>
      <w:proofErr w:type="gramStart"/>
      <w:r w:rsidRPr="00970DE9">
        <w:rPr>
          <w:rFonts w:eastAsia="黑体"/>
          <w:color w:val="000000" w:themeColor="text1"/>
          <w:kern w:val="0"/>
          <w:sz w:val="30"/>
          <w:szCs w:val="30"/>
        </w:rPr>
        <w:t>金华十校</w:t>
      </w:r>
      <w:proofErr w:type="gramEnd"/>
      <w:r w:rsidRPr="00970DE9">
        <w:rPr>
          <w:rFonts w:eastAsia="黑体"/>
          <w:color w:val="000000" w:themeColor="text1"/>
          <w:kern w:val="0"/>
          <w:sz w:val="30"/>
          <w:szCs w:val="30"/>
        </w:rPr>
        <w:t>2022—20</w:t>
      </w:r>
      <w:r w:rsidRPr="00970DE9">
        <w:rPr>
          <w:rFonts w:eastAsia="黑体" w:hint="eastAsia"/>
          <w:color w:val="000000" w:themeColor="text1"/>
          <w:kern w:val="0"/>
          <w:sz w:val="30"/>
          <w:szCs w:val="30"/>
        </w:rPr>
        <w:t>2</w:t>
      </w:r>
      <w:r w:rsidRPr="00970DE9">
        <w:rPr>
          <w:rFonts w:eastAsia="黑体"/>
          <w:color w:val="000000" w:themeColor="text1"/>
          <w:kern w:val="0"/>
          <w:sz w:val="30"/>
          <w:szCs w:val="30"/>
        </w:rPr>
        <w:t>3</w:t>
      </w:r>
      <w:r w:rsidRPr="00970DE9">
        <w:rPr>
          <w:rFonts w:eastAsia="黑体"/>
          <w:color w:val="000000" w:themeColor="text1"/>
          <w:kern w:val="0"/>
          <w:sz w:val="30"/>
          <w:szCs w:val="30"/>
        </w:rPr>
        <w:t>学年第一学期</w:t>
      </w:r>
      <w:r w:rsidRPr="00970DE9">
        <w:rPr>
          <w:rFonts w:eastAsia="黑体" w:hint="eastAsia"/>
          <w:color w:val="000000" w:themeColor="text1"/>
          <w:kern w:val="0"/>
          <w:sz w:val="30"/>
          <w:szCs w:val="30"/>
        </w:rPr>
        <w:t>期末</w:t>
      </w:r>
      <w:r w:rsidRPr="00970DE9">
        <w:rPr>
          <w:rFonts w:eastAsia="黑体"/>
          <w:color w:val="000000" w:themeColor="text1"/>
          <w:kern w:val="0"/>
          <w:sz w:val="30"/>
          <w:szCs w:val="30"/>
        </w:rPr>
        <w:t>调研考试命题范围</w:t>
      </w:r>
    </w:p>
    <w:p w:rsidR="00E5359D" w:rsidRPr="00970DE9" w:rsidRDefault="00E5359D" w:rsidP="00970DE9">
      <w:pPr>
        <w:spacing w:line="360" w:lineRule="exact"/>
        <w:rPr>
          <w:rFonts w:eastAsia="黑体"/>
          <w:color w:val="000000" w:themeColor="text1"/>
          <w:kern w:val="0"/>
          <w:sz w:val="30"/>
          <w:szCs w:val="30"/>
        </w:rPr>
      </w:pPr>
    </w:p>
    <w:p w:rsidR="00970DE9" w:rsidRPr="00970DE9" w:rsidRDefault="00970DE9" w:rsidP="00970DE9">
      <w:pPr>
        <w:spacing w:line="400" w:lineRule="exact"/>
        <w:rPr>
          <w:b/>
          <w:bCs/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语文：</w:t>
      </w:r>
    </w:p>
    <w:p w:rsidR="00970DE9" w:rsidRPr="00970DE9" w:rsidRDefault="00970DE9" w:rsidP="00970DE9">
      <w:pPr>
        <w:spacing w:line="400" w:lineRule="exact"/>
        <w:ind w:left="630" w:hangingChars="300" w:hanging="630"/>
        <w:rPr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高一：必修</w:t>
      </w:r>
      <w:r w:rsidRPr="00970DE9">
        <w:rPr>
          <w:rFonts w:hAnsi="宋体" w:hint="eastAsia"/>
          <w:color w:val="000000" w:themeColor="text1"/>
          <w:szCs w:val="21"/>
        </w:rPr>
        <w:t>上（含《乡土中国》）；现代文和文言文</w:t>
      </w:r>
      <w:r w:rsidRPr="00970DE9">
        <w:rPr>
          <w:rFonts w:hAnsi="宋体"/>
          <w:color w:val="000000" w:themeColor="text1"/>
          <w:szCs w:val="21"/>
        </w:rPr>
        <w:t>阅读适当扩展到课外；写作。</w:t>
      </w:r>
    </w:p>
    <w:p w:rsidR="00970DE9" w:rsidRPr="00970DE9" w:rsidRDefault="00970DE9" w:rsidP="00970DE9">
      <w:pPr>
        <w:spacing w:line="400" w:lineRule="exact"/>
        <w:ind w:left="630" w:hangingChars="300" w:hanging="630"/>
        <w:rPr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高二：</w:t>
      </w:r>
      <w:r w:rsidRPr="00970DE9">
        <w:rPr>
          <w:rFonts w:hAnsi="宋体" w:hint="eastAsia"/>
          <w:color w:val="000000" w:themeColor="text1"/>
          <w:szCs w:val="21"/>
        </w:rPr>
        <w:t>选必上、选必中（第一、第二单元）</w:t>
      </w:r>
      <w:r w:rsidRPr="00970DE9">
        <w:rPr>
          <w:rFonts w:hAnsi="宋体"/>
          <w:color w:val="000000" w:themeColor="text1"/>
          <w:szCs w:val="21"/>
        </w:rPr>
        <w:t>；现代文和文言文阅读适当扩展到课外；写作。</w:t>
      </w:r>
    </w:p>
    <w:p w:rsidR="00970DE9" w:rsidRPr="00970DE9" w:rsidRDefault="00970DE9" w:rsidP="00970DE9">
      <w:pPr>
        <w:spacing w:line="400" w:lineRule="exact"/>
        <w:rPr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高三：</w:t>
      </w:r>
      <w:r w:rsidRPr="00970DE9">
        <w:rPr>
          <w:rFonts w:hAnsi="宋体" w:hint="eastAsia"/>
          <w:color w:val="000000" w:themeColor="text1"/>
          <w:szCs w:val="21"/>
        </w:rPr>
        <w:t>2020</w:t>
      </w:r>
      <w:r w:rsidRPr="00970DE9">
        <w:rPr>
          <w:rFonts w:hAnsi="宋体" w:hint="eastAsia"/>
          <w:color w:val="000000" w:themeColor="text1"/>
          <w:szCs w:val="21"/>
        </w:rPr>
        <w:t>修订版《语文课程标准》必修课程和选择性必修课程内容</w:t>
      </w:r>
      <w:r w:rsidRPr="00970DE9">
        <w:rPr>
          <w:rFonts w:hAnsi="宋体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rPr>
          <w:b/>
          <w:bCs/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数学：</w:t>
      </w:r>
    </w:p>
    <w:p w:rsidR="00970DE9" w:rsidRPr="00970DE9" w:rsidRDefault="00970DE9" w:rsidP="00970DE9">
      <w:pPr>
        <w:spacing w:line="400" w:lineRule="exact"/>
        <w:ind w:left="630" w:hangingChars="300" w:hanging="630"/>
        <w:rPr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高一：必修</w:t>
      </w:r>
      <w:r w:rsidRPr="00970DE9">
        <w:rPr>
          <w:rFonts w:hAnsi="宋体" w:hint="eastAsia"/>
          <w:color w:val="000000" w:themeColor="text1"/>
          <w:szCs w:val="21"/>
        </w:rPr>
        <w:t>第一册。</w:t>
      </w:r>
    </w:p>
    <w:p w:rsidR="00970DE9" w:rsidRPr="00970DE9" w:rsidRDefault="00970DE9" w:rsidP="00970DE9">
      <w:pPr>
        <w:spacing w:line="400" w:lineRule="exact"/>
        <w:rPr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高二：</w:t>
      </w:r>
      <w:bookmarkStart w:id="0" w:name="_Hlk87951581"/>
      <w:r w:rsidRPr="00970DE9">
        <w:rPr>
          <w:rFonts w:hAnsi="宋体" w:hint="eastAsia"/>
          <w:color w:val="000000" w:themeColor="text1"/>
          <w:szCs w:val="21"/>
        </w:rPr>
        <w:t>选择性</w:t>
      </w:r>
      <w:r w:rsidRPr="00970DE9">
        <w:rPr>
          <w:rFonts w:hAnsi="宋体"/>
          <w:color w:val="000000" w:themeColor="text1"/>
          <w:szCs w:val="21"/>
        </w:rPr>
        <w:t>必修</w:t>
      </w:r>
      <w:r w:rsidRPr="00970DE9">
        <w:rPr>
          <w:rFonts w:hint="eastAsia"/>
          <w:color w:val="000000" w:themeColor="text1"/>
          <w:szCs w:val="21"/>
        </w:rPr>
        <w:t>第一册</w:t>
      </w:r>
      <w:bookmarkEnd w:id="0"/>
      <w:r w:rsidRPr="00970DE9">
        <w:rPr>
          <w:rFonts w:hint="eastAsia"/>
          <w:color w:val="000000" w:themeColor="text1"/>
          <w:szCs w:val="21"/>
        </w:rPr>
        <w:t>、</w:t>
      </w:r>
      <w:r w:rsidRPr="00970DE9">
        <w:rPr>
          <w:rFonts w:hAnsi="宋体" w:hint="eastAsia"/>
          <w:color w:val="000000" w:themeColor="text1"/>
          <w:szCs w:val="21"/>
        </w:rPr>
        <w:t>选择性</w:t>
      </w:r>
      <w:r w:rsidRPr="00970DE9">
        <w:rPr>
          <w:rFonts w:hAnsi="宋体"/>
          <w:color w:val="000000" w:themeColor="text1"/>
          <w:szCs w:val="21"/>
        </w:rPr>
        <w:t>必修</w:t>
      </w:r>
      <w:r w:rsidRPr="00970DE9">
        <w:rPr>
          <w:rFonts w:hint="eastAsia"/>
          <w:color w:val="000000" w:themeColor="text1"/>
          <w:szCs w:val="21"/>
        </w:rPr>
        <w:t>第二册</w:t>
      </w:r>
      <w:r w:rsidRPr="00970DE9">
        <w:rPr>
          <w:rFonts w:hAnsi="宋体" w:hint="eastAsia"/>
          <w:color w:val="000000" w:themeColor="text1"/>
          <w:szCs w:val="21"/>
        </w:rPr>
        <w:t>第四章数列</w:t>
      </w:r>
      <w:r w:rsidRPr="00970DE9">
        <w:rPr>
          <w:rFonts w:hAnsi="宋体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rPr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高三：</w:t>
      </w:r>
      <w:r w:rsidRPr="00970DE9">
        <w:rPr>
          <w:rFonts w:hAnsi="宋体" w:hint="eastAsia"/>
          <w:color w:val="000000" w:themeColor="text1"/>
          <w:szCs w:val="21"/>
        </w:rPr>
        <w:t>2020</w:t>
      </w:r>
      <w:r w:rsidRPr="00970DE9">
        <w:rPr>
          <w:rFonts w:hAnsi="宋体" w:hint="eastAsia"/>
          <w:color w:val="000000" w:themeColor="text1"/>
          <w:szCs w:val="21"/>
        </w:rPr>
        <w:t>修订版《数学课程标准》必修课程和选择性必修课程内容</w:t>
      </w:r>
      <w:r w:rsidRPr="00970DE9">
        <w:rPr>
          <w:rFonts w:hAnsi="宋体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rPr>
          <w:b/>
          <w:bCs/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英语：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高一：人教版必修</w:t>
      </w:r>
      <w:proofErr w:type="gramStart"/>
      <w:r w:rsidRPr="00970DE9">
        <w:rPr>
          <w:rFonts w:hAnsi="宋体" w:hint="eastAsia"/>
          <w:color w:val="000000" w:themeColor="text1"/>
          <w:szCs w:val="21"/>
        </w:rPr>
        <w:t>一</w:t>
      </w:r>
      <w:proofErr w:type="gramEnd"/>
      <w:r w:rsidRPr="00970DE9">
        <w:rPr>
          <w:rFonts w:hAnsi="宋体" w:hint="eastAsia"/>
          <w:color w:val="000000" w:themeColor="text1"/>
          <w:szCs w:val="21"/>
        </w:rPr>
        <w:t>Welcome Unit ~</w:t>
      </w:r>
      <w:r w:rsidRPr="00970DE9">
        <w:rPr>
          <w:rFonts w:hAnsi="宋体" w:hint="eastAsia"/>
          <w:color w:val="000000" w:themeColor="text1"/>
          <w:szCs w:val="21"/>
        </w:rPr>
        <w:t>必修二</w:t>
      </w:r>
      <w:r w:rsidRPr="00970DE9">
        <w:rPr>
          <w:rFonts w:hAnsi="宋体" w:hint="eastAsia"/>
          <w:color w:val="000000" w:themeColor="text1"/>
          <w:szCs w:val="21"/>
        </w:rPr>
        <w:t xml:space="preserve"> Unit 1</w:t>
      </w:r>
      <w:r w:rsidRPr="00970DE9">
        <w:rPr>
          <w:rFonts w:hAnsi="宋体" w:hint="eastAsia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高二：人教版选择性必修</w:t>
      </w:r>
      <w:proofErr w:type="gramStart"/>
      <w:r w:rsidRPr="00970DE9">
        <w:rPr>
          <w:rFonts w:hAnsi="宋体" w:hint="eastAsia"/>
          <w:color w:val="000000" w:themeColor="text1"/>
          <w:szCs w:val="21"/>
        </w:rPr>
        <w:t>一</w:t>
      </w:r>
      <w:proofErr w:type="gramEnd"/>
      <w:r w:rsidRPr="00970DE9">
        <w:rPr>
          <w:rFonts w:hAnsi="宋体" w:hint="eastAsia"/>
          <w:color w:val="000000" w:themeColor="text1"/>
          <w:szCs w:val="21"/>
        </w:rPr>
        <w:t xml:space="preserve"> Unit 1~</w:t>
      </w:r>
      <w:r w:rsidRPr="00970DE9">
        <w:rPr>
          <w:rFonts w:hAnsi="宋体" w:hint="eastAsia"/>
          <w:color w:val="000000" w:themeColor="text1"/>
          <w:szCs w:val="21"/>
        </w:rPr>
        <w:t>选择性必修二</w:t>
      </w:r>
      <w:r w:rsidRPr="00970DE9">
        <w:rPr>
          <w:rFonts w:hAnsi="宋体" w:hint="eastAsia"/>
          <w:color w:val="000000" w:themeColor="text1"/>
          <w:szCs w:val="21"/>
        </w:rPr>
        <w:t xml:space="preserve"> Unit 2</w:t>
      </w:r>
      <w:r w:rsidRPr="00970DE9">
        <w:rPr>
          <w:rFonts w:hAnsi="宋体" w:hint="eastAsia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rPr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物理</w:t>
      </w:r>
      <w:r w:rsidRPr="00970DE9">
        <w:rPr>
          <w:rFonts w:hAnsi="宋体"/>
          <w:color w:val="000000" w:themeColor="text1"/>
          <w:szCs w:val="21"/>
        </w:rPr>
        <w:t>：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高一：必修第一册，必修第二册第五章抛体运动。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高二：必修第三册，选择性必修第二册。</w:t>
      </w:r>
    </w:p>
    <w:p w:rsidR="00970DE9" w:rsidRPr="00970DE9" w:rsidRDefault="00970DE9" w:rsidP="00970DE9">
      <w:pPr>
        <w:spacing w:line="400" w:lineRule="exact"/>
        <w:rPr>
          <w:b/>
          <w:bCs/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化学：</w:t>
      </w:r>
    </w:p>
    <w:p w:rsidR="00970DE9" w:rsidRPr="00970DE9" w:rsidRDefault="00970DE9" w:rsidP="00970DE9">
      <w:pPr>
        <w:spacing w:line="400" w:lineRule="exact"/>
        <w:rPr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高一：</w:t>
      </w:r>
      <w:r w:rsidRPr="00970DE9">
        <w:rPr>
          <w:rFonts w:hAnsi="宋体" w:hint="eastAsia"/>
          <w:color w:val="000000" w:themeColor="text1"/>
          <w:szCs w:val="21"/>
        </w:rPr>
        <w:t>人教版必修：第一册。</w:t>
      </w:r>
    </w:p>
    <w:p w:rsidR="00970DE9" w:rsidRPr="00970DE9" w:rsidRDefault="00970DE9" w:rsidP="00970DE9">
      <w:pPr>
        <w:spacing w:line="400" w:lineRule="exact"/>
        <w:rPr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高二：人教版《化学反应原理》</w:t>
      </w:r>
      <w:r w:rsidRPr="00970DE9">
        <w:rPr>
          <w:rFonts w:hAnsi="宋体" w:hint="eastAsia"/>
          <w:color w:val="000000" w:themeColor="text1"/>
          <w:szCs w:val="21"/>
        </w:rPr>
        <w:t>，《物质结构与性质》第一章</w:t>
      </w:r>
      <w:r w:rsidRPr="00970DE9">
        <w:rPr>
          <w:rFonts w:hAnsi="宋体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rPr>
          <w:b/>
          <w:bCs/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生物：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高一：必修</w:t>
      </w:r>
      <w:r w:rsidRPr="00970DE9">
        <w:rPr>
          <w:rFonts w:hAnsi="宋体" w:hint="eastAsia"/>
          <w:color w:val="000000" w:themeColor="text1"/>
          <w:szCs w:val="21"/>
        </w:rPr>
        <w:t>1</w:t>
      </w:r>
      <w:r w:rsidRPr="00970DE9">
        <w:rPr>
          <w:rFonts w:hAnsi="宋体" w:hint="eastAsia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高二：必修</w:t>
      </w:r>
      <w:r w:rsidRPr="00970DE9">
        <w:rPr>
          <w:rFonts w:hAnsi="宋体" w:hint="eastAsia"/>
          <w:color w:val="000000" w:themeColor="text1"/>
          <w:szCs w:val="21"/>
        </w:rPr>
        <w:t>1</w:t>
      </w:r>
      <w:r w:rsidRPr="00970DE9">
        <w:rPr>
          <w:rFonts w:hAnsi="宋体" w:hint="eastAsia"/>
          <w:color w:val="000000" w:themeColor="text1"/>
          <w:szCs w:val="21"/>
        </w:rPr>
        <w:t>、</w:t>
      </w:r>
      <w:r w:rsidRPr="00970DE9">
        <w:rPr>
          <w:rFonts w:hAnsi="宋体" w:hint="eastAsia"/>
          <w:color w:val="000000" w:themeColor="text1"/>
          <w:szCs w:val="21"/>
        </w:rPr>
        <w:t>2</w:t>
      </w:r>
      <w:r w:rsidRPr="00970DE9">
        <w:rPr>
          <w:rFonts w:hAnsi="宋体" w:hint="eastAsia"/>
          <w:color w:val="000000" w:themeColor="text1"/>
          <w:szCs w:val="21"/>
        </w:rPr>
        <w:t>；选择性必修</w:t>
      </w:r>
      <w:r w:rsidRPr="00970DE9">
        <w:rPr>
          <w:rFonts w:hAnsi="宋体" w:hint="eastAsia"/>
          <w:color w:val="000000" w:themeColor="text1"/>
          <w:szCs w:val="21"/>
        </w:rPr>
        <w:t>1</w:t>
      </w:r>
      <w:r w:rsidRPr="00970DE9">
        <w:rPr>
          <w:rFonts w:hAnsi="宋体" w:hint="eastAsia"/>
          <w:color w:val="000000" w:themeColor="text1"/>
          <w:szCs w:val="21"/>
        </w:rPr>
        <w:t>、</w:t>
      </w:r>
      <w:r w:rsidRPr="00970DE9">
        <w:rPr>
          <w:rFonts w:hAnsi="宋体" w:hint="eastAsia"/>
          <w:color w:val="000000" w:themeColor="text1"/>
          <w:szCs w:val="21"/>
        </w:rPr>
        <w:t>2</w:t>
      </w:r>
      <w:r w:rsidRPr="00970DE9">
        <w:rPr>
          <w:rFonts w:hAnsi="宋体" w:hint="eastAsia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rPr>
          <w:b/>
          <w:bCs/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政治：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高一：必修</w:t>
      </w:r>
      <w:proofErr w:type="gramStart"/>
      <w:r w:rsidRPr="00970DE9">
        <w:rPr>
          <w:rFonts w:hAnsi="宋体" w:hint="eastAsia"/>
          <w:color w:val="000000" w:themeColor="text1"/>
          <w:szCs w:val="21"/>
        </w:rPr>
        <w:t>一</w:t>
      </w:r>
      <w:proofErr w:type="gramEnd"/>
      <w:r w:rsidRPr="00970DE9">
        <w:rPr>
          <w:rFonts w:hAnsi="宋体" w:hint="eastAsia"/>
          <w:color w:val="000000" w:themeColor="text1"/>
          <w:szCs w:val="21"/>
        </w:rPr>
        <w:t>和必修二。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高二：必修三、</w:t>
      </w:r>
      <w:proofErr w:type="gramStart"/>
      <w:r w:rsidRPr="00970DE9">
        <w:rPr>
          <w:rFonts w:hAnsi="宋体" w:hint="eastAsia"/>
          <w:color w:val="000000" w:themeColor="text1"/>
          <w:szCs w:val="21"/>
        </w:rPr>
        <w:t>必修四</w:t>
      </w:r>
      <w:proofErr w:type="gramEnd"/>
      <w:r w:rsidRPr="00970DE9">
        <w:rPr>
          <w:rFonts w:hAnsi="宋体" w:hint="eastAsia"/>
          <w:color w:val="000000" w:themeColor="text1"/>
          <w:szCs w:val="21"/>
        </w:rPr>
        <w:t>和选择性必修Ⅰ。</w:t>
      </w:r>
    </w:p>
    <w:p w:rsidR="00970DE9" w:rsidRPr="00970DE9" w:rsidRDefault="00970DE9" w:rsidP="00970DE9">
      <w:pPr>
        <w:spacing w:line="400" w:lineRule="exact"/>
        <w:rPr>
          <w:b/>
          <w:bCs/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历史：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高一：《中外历史纲要》（上）。</w:t>
      </w:r>
    </w:p>
    <w:p w:rsidR="00970DE9" w:rsidRPr="00970DE9" w:rsidRDefault="00970DE9" w:rsidP="00970DE9">
      <w:pPr>
        <w:spacing w:line="400" w:lineRule="exact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高二：选择性必修</w:t>
      </w:r>
      <w:proofErr w:type="gramStart"/>
      <w:r w:rsidRPr="00970DE9">
        <w:rPr>
          <w:rFonts w:hAnsi="宋体" w:hint="eastAsia"/>
          <w:color w:val="000000" w:themeColor="text1"/>
          <w:szCs w:val="21"/>
        </w:rPr>
        <w:t>一</w:t>
      </w:r>
      <w:proofErr w:type="gramEnd"/>
      <w:r w:rsidRPr="00970DE9">
        <w:rPr>
          <w:rFonts w:hAnsi="宋体" w:hint="eastAsia"/>
          <w:color w:val="000000" w:themeColor="text1"/>
          <w:szCs w:val="21"/>
        </w:rPr>
        <w:t>至选择性必修二第三单元。</w:t>
      </w:r>
    </w:p>
    <w:p w:rsidR="00970DE9" w:rsidRPr="00970DE9" w:rsidRDefault="00970DE9" w:rsidP="00970DE9">
      <w:pPr>
        <w:spacing w:line="400" w:lineRule="exact"/>
        <w:rPr>
          <w:b/>
          <w:bCs/>
          <w:color w:val="000000" w:themeColor="text1"/>
          <w:szCs w:val="21"/>
        </w:rPr>
      </w:pPr>
      <w:r w:rsidRPr="00970DE9">
        <w:rPr>
          <w:rFonts w:hAnsi="宋体"/>
          <w:b/>
          <w:bCs/>
          <w:color w:val="000000" w:themeColor="text1"/>
          <w:szCs w:val="21"/>
        </w:rPr>
        <w:t>地理：</w:t>
      </w:r>
    </w:p>
    <w:p w:rsidR="00970DE9" w:rsidRPr="00970DE9" w:rsidRDefault="00970DE9" w:rsidP="00970DE9">
      <w:pPr>
        <w:spacing w:line="400" w:lineRule="exact"/>
        <w:ind w:left="630" w:hangingChars="300" w:hanging="630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高一地理：必修</w:t>
      </w:r>
      <w:r w:rsidRPr="00970DE9">
        <w:rPr>
          <w:rFonts w:hAnsi="宋体" w:hint="eastAsia"/>
          <w:color w:val="000000" w:themeColor="text1"/>
          <w:szCs w:val="21"/>
        </w:rPr>
        <w:t>1</w:t>
      </w:r>
      <w:r w:rsidRPr="00970DE9">
        <w:rPr>
          <w:rFonts w:hAnsi="宋体" w:hint="eastAsia"/>
          <w:color w:val="000000" w:themeColor="text1"/>
          <w:szCs w:val="21"/>
        </w:rPr>
        <w:t>。</w:t>
      </w:r>
      <w:r w:rsidRPr="00970DE9">
        <w:rPr>
          <w:rFonts w:hAnsi="宋体" w:hint="eastAsia"/>
          <w:color w:val="000000" w:themeColor="text1"/>
          <w:szCs w:val="21"/>
        </w:rPr>
        <w:t xml:space="preserve">   </w:t>
      </w:r>
    </w:p>
    <w:p w:rsidR="00970DE9" w:rsidRPr="00970DE9" w:rsidRDefault="00970DE9" w:rsidP="00970DE9">
      <w:pPr>
        <w:spacing w:line="400" w:lineRule="exact"/>
        <w:ind w:left="630" w:hangingChars="300" w:hanging="630"/>
        <w:rPr>
          <w:rFonts w:hAnsi="宋体"/>
          <w:color w:val="000000" w:themeColor="text1"/>
          <w:szCs w:val="21"/>
        </w:rPr>
      </w:pPr>
      <w:r w:rsidRPr="00970DE9">
        <w:rPr>
          <w:rFonts w:hAnsi="宋体" w:hint="eastAsia"/>
          <w:color w:val="000000" w:themeColor="text1"/>
          <w:szCs w:val="21"/>
        </w:rPr>
        <w:t>高二地理：选择性必修</w:t>
      </w:r>
      <w:r w:rsidRPr="00970DE9">
        <w:rPr>
          <w:rFonts w:hAnsi="宋体" w:hint="eastAsia"/>
          <w:color w:val="000000" w:themeColor="text1"/>
          <w:szCs w:val="21"/>
        </w:rPr>
        <w:t>1</w:t>
      </w:r>
      <w:r w:rsidRPr="00970DE9">
        <w:rPr>
          <w:rFonts w:hAnsi="宋体" w:hint="eastAsia"/>
          <w:color w:val="000000" w:themeColor="text1"/>
          <w:szCs w:val="21"/>
        </w:rPr>
        <w:t>。</w:t>
      </w:r>
    </w:p>
    <w:p w:rsidR="00970DE9" w:rsidRPr="00970DE9" w:rsidRDefault="00970DE9" w:rsidP="00970DE9">
      <w:pPr>
        <w:spacing w:line="400" w:lineRule="exact"/>
        <w:ind w:left="632" w:hangingChars="300" w:hanging="632"/>
        <w:rPr>
          <w:rFonts w:hAnsi="宋体"/>
          <w:b/>
          <w:bCs/>
          <w:color w:val="000000" w:themeColor="text1"/>
          <w:szCs w:val="21"/>
        </w:rPr>
      </w:pPr>
      <w:r w:rsidRPr="00970DE9">
        <w:rPr>
          <w:rFonts w:hAnsi="宋体" w:hint="eastAsia"/>
          <w:b/>
          <w:color w:val="000000" w:themeColor="text1"/>
          <w:szCs w:val="21"/>
        </w:rPr>
        <w:t>技术</w:t>
      </w:r>
      <w:r w:rsidRPr="00970DE9">
        <w:rPr>
          <w:rFonts w:hAnsi="宋体"/>
          <w:b/>
          <w:bCs/>
          <w:color w:val="000000" w:themeColor="text1"/>
          <w:szCs w:val="21"/>
        </w:rPr>
        <w:t>：</w:t>
      </w:r>
    </w:p>
    <w:p w:rsidR="00970DE9" w:rsidRPr="00970DE9" w:rsidRDefault="00970DE9" w:rsidP="00970DE9">
      <w:pPr>
        <w:spacing w:line="400" w:lineRule="exact"/>
        <w:ind w:left="630" w:hangingChars="300" w:hanging="630"/>
        <w:rPr>
          <w:rFonts w:hAnsi="宋体"/>
          <w:color w:val="000000" w:themeColor="text1"/>
          <w:szCs w:val="21"/>
        </w:rPr>
      </w:pPr>
      <w:r w:rsidRPr="00970DE9">
        <w:rPr>
          <w:rFonts w:hAnsi="宋体"/>
          <w:color w:val="000000" w:themeColor="text1"/>
          <w:szCs w:val="21"/>
        </w:rPr>
        <w:t>高二：</w:t>
      </w:r>
      <w:r w:rsidRPr="00970DE9">
        <w:rPr>
          <w:rFonts w:hAnsi="宋体" w:hint="eastAsia"/>
          <w:color w:val="000000" w:themeColor="text1"/>
          <w:szCs w:val="21"/>
        </w:rPr>
        <w:t>通用技术（</w:t>
      </w:r>
      <w:r w:rsidRPr="00970DE9">
        <w:rPr>
          <w:rFonts w:hAnsi="宋体" w:hint="eastAsia"/>
          <w:color w:val="000000" w:themeColor="text1"/>
          <w:szCs w:val="21"/>
        </w:rPr>
        <w:t>50</w:t>
      </w:r>
      <w:r w:rsidRPr="00970DE9">
        <w:rPr>
          <w:rFonts w:hAnsi="宋体" w:hint="eastAsia"/>
          <w:color w:val="000000" w:themeColor="text1"/>
          <w:szCs w:val="21"/>
        </w:rPr>
        <w:t>分）：必修一、必修二第一单元结构及其设计与第二单元流程及其设计。</w:t>
      </w:r>
    </w:p>
    <w:p w:rsidR="00B579DD" w:rsidRPr="00D13D79" w:rsidRDefault="00970DE9" w:rsidP="00E5359D">
      <w:pPr>
        <w:spacing w:line="400" w:lineRule="exact"/>
        <w:ind w:left="630" w:hangingChars="300" w:hanging="630"/>
        <w:rPr>
          <w:color w:val="000000" w:themeColor="text1"/>
        </w:rPr>
      </w:pPr>
      <w:r w:rsidRPr="00970DE9">
        <w:rPr>
          <w:rFonts w:hAnsi="宋体" w:hint="eastAsia"/>
          <w:color w:val="000000" w:themeColor="text1"/>
          <w:szCs w:val="21"/>
        </w:rPr>
        <w:t xml:space="preserve">      </w:t>
      </w:r>
      <w:r w:rsidRPr="00970DE9">
        <w:rPr>
          <w:rFonts w:hAnsi="宋体" w:hint="eastAsia"/>
          <w:color w:val="000000" w:themeColor="text1"/>
          <w:szCs w:val="21"/>
        </w:rPr>
        <w:t>信息技术（</w:t>
      </w:r>
      <w:r w:rsidRPr="00970DE9">
        <w:rPr>
          <w:rFonts w:hAnsi="宋体" w:hint="eastAsia"/>
          <w:color w:val="000000" w:themeColor="text1"/>
          <w:szCs w:val="21"/>
        </w:rPr>
        <w:t>50</w:t>
      </w:r>
      <w:r w:rsidRPr="00970DE9">
        <w:rPr>
          <w:rFonts w:hAnsi="宋体" w:hint="eastAsia"/>
          <w:color w:val="000000" w:themeColor="text1"/>
          <w:szCs w:val="21"/>
        </w:rPr>
        <w:t>分）：必修</w:t>
      </w:r>
      <w:proofErr w:type="gramStart"/>
      <w:r w:rsidRPr="00970DE9">
        <w:rPr>
          <w:rFonts w:hAnsi="宋体" w:hint="eastAsia"/>
          <w:color w:val="000000" w:themeColor="text1"/>
          <w:szCs w:val="21"/>
        </w:rPr>
        <w:t>一</w:t>
      </w:r>
      <w:proofErr w:type="gramEnd"/>
      <w:r w:rsidRPr="00970DE9">
        <w:rPr>
          <w:rFonts w:hAnsi="宋体" w:hint="eastAsia"/>
          <w:color w:val="000000" w:themeColor="text1"/>
          <w:szCs w:val="21"/>
        </w:rPr>
        <w:t>《数据与计算》（适当加强数组与字符串的应用）。</w:t>
      </w:r>
      <w:r w:rsidR="00B579DD" w:rsidRPr="00D13D79">
        <w:rPr>
          <w:rFonts w:ascii="宋体" w:hAnsi="宋体" w:hint="eastAsia"/>
          <w:color w:val="000000" w:themeColor="text1"/>
        </w:rPr>
        <w:t xml:space="preserve"> </w:t>
      </w:r>
    </w:p>
    <w:sectPr w:rsidR="00B579DD" w:rsidRPr="00D13D79" w:rsidSect="00DF4000">
      <w:headerReference w:type="default" r:id="rId6"/>
      <w:footerReference w:type="even" r:id="rId7"/>
      <w:pgSz w:w="11906" w:h="16838" w:code="9"/>
      <w:pgMar w:top="907" w:right="1304" w:bottom="907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73" w:rsidRDefault="00E06D73">
      <w:r>
        <w:separator/>
      </w:r>
    </w:p>
  </w:endnote>
  <w:endnote w:type="continuationSeparator" w:id="0">
    <w:p w:rsidR="00E06D73" w:rsidRDefault="00E0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EA" w:rsidRDefault="00DC4396" w:rsidP="00EB2DB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7D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DEA" w:rsidRDefault="00317D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73" w:rsidRDefault="00E06D73">
      <w:r>
        <w:separator/>
      </w:r>
    </w:p>
  </w:footnote>
  <w:footnote w:type="continuationSeparator" w:id="0">
    <w:p w:rsidR="00E06D73" w:rsidRDefault="00E06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EA" w:rsidRDefault="00317DEA" w:rsidP="0056250A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331"/>
    <w:rsid w:val="00006B19"/>
    <w:rsid w:val="00030E6B"/>
    <w:rsid w:val="00036F37"/>
    <w:rsid w:val="00041232"/>
    <w:rsid w:val="0004570D"/>
    <w:rsid w:val="000471F1"/>
    <w:rsid w:val="00060675"/>
    <w:rsid w:val="00061962"/>
    <w:rsid w:val="00062216"/>
    <w:rsid w:val="000739E6"/>
    <w:rsid w:val="000744CD"/>
    <w:rsid w:val="00083FFE"/>
    <w:rsid w:val="000872BD"/>
    <w:rsid w:val="00090FF1"/>
    <w:rsid w:val="000932F4"/>
    <w:rsid w:val="00094936"/>
    <w:rsid w:val="00096312"/>
    <w:rsid w:val="00096FCD"/>
    <w:rsid w:val="000A4843"/>
    <w:rsid w:val="000A72EC"/>
    <w:rsid w:val="000B2BC7"/>
    <w:rsid w:val="000B5D2B"/>
    <w:rsid w:val="000C678B"/>
    <w:rsid w:val="000C72A2"/>
    <w:rsid w:val="000C76D7"/>
    <w:rsid w:val="000D57CF"/>
    <w:rsid w:val="000F22D7"/>
    <w:rsid w:val="000F5DCF"/>
    <w:rsid w:val="0010035B"/>
    <w:rsid w:val="00133E9A"/>
    <w:rsid w:val="00147DF9"/>
    <w:rsid w:val="001717E2"/>
    <w:rsid w:val="00181513"/>
    <w:rsid w:val="00183DF6"/>
    <w:rsid w:val="00184679"/>
    <w:rsid w:val="00190B55"/>
    <w:rsid w:val="00190E72"/>
    <w:rsid w:val="001A4574"/>
    <w:rsid w:val="001A78D6"/>
    <w:rsid w:val="001B35BD"/>
    <w:rsid w:val="001C7804"/>
    <w:rsid w:val="001D4E2A"/>
    <w:rsid w:val="001D64D7"/>
    <w:rsid w:val="001E1B80"/>
    <w:rsid w:val="001E3E99"/>
    <w:rsid w:val="001E57E0"/>
    <w:rsid w:val="001E642E"/>
    <w:rsid w:val="001E6902"/>
    <w:rsid w:val="001F134F"/>
    <w:rsid w:val="00200BD9"/>
    <w:rsid w:val="00205B8F"/>
    <w:rsid w:val="00211EC4"/>
    <w:rsid w:val="00226F64"/>
    <w:rsid w:val="002362AD"/>
    <w:rsid w:val="0026174C"/>
    <w:rsid w:val="00265F0C"/>
    <w:rsid w:val="00270049"/>
    <w:rsid w:val="00280387"/>
    <w:rsid w:val="00283FFF"/>
    <w:rsid w:val="002A0719"/>
    <w:rsid w:val="002B3082"/>
    <w:rsid w:val="002B7425"/>
    <w:rsid w:val="002D5E84"/>
    <w:rsid w:val="002E5EA3"/>
    <w:rsid w:val="002F2778"/>
    <w:rsid w:val="002F6690"/>
    <w:rsid w:val="00303DDA"/>
    <w:rsid w:val="00317DEA"/>
    <w:rsid w:val="0032037A"/>
    <w:rsid w:val="003209C2"/>
    <w:rsid w:val="00334DC5"/>
    <w:rsid w:val="003405A6"/>
    <w:rsid w:val="003405BC"/>
    <w:rsid w:val="00343776"/>
    <w:rsid w:val="00350919"/>
    <w:rsid w:val="00357558"/>
    <w:rsid w:val="003674F7"/>
    <w:rsid w:val="00382D74"/>
    <w:rsid w:val="00391538"/>
    <w:rsid w:val="003945E4"/>
    <w:rsid w:val="00395C5D"/>
    <w:rsid w:val="003D42BD"/>
    <w:rsid w:val="003D516E"/>
    <w:rsid w:val="003D59C6"/>
    <w:rsid w:val="0040054E"/>
    <w:rsid w:val="00403E3E"/>
    <w:rsid w:val="00404614"/>
    <w:rsid w:val="00411E5D"/>
    <w:rsid w:val="00413D5D"/>
    <w:rsid w:val="0041574A"/>
    <w:rsid w:val="00420872"/>
    <w:rsid w:val="00421D9B"/>
    <w:rsid w:val="0042213E"/>
    <w:rsid w:val="004314E2"/>
    <w:rsid w:val="00441D2D"/>
    <w:rsid w:val="00444D15"/>
    <w:rsid w:val="00444E3F"/>
    <w:rsid w:val="0045041E"/>
    <w:rsid w:val="00451CA1"/>
    <w:rsid w:val="00451FA2"/>
    <w:rsid w:val="004534E0"/>
    <w:rsid w:val="004611D2"/>
    <w:rsid w:val="0046212B"/>
    <w:rsid w:val="00465640"/>
    <w:rsid w:val="00470D20"/>
    <w:rsid w:val="00474E9D"/>
    <w:rsid w:val="00482C99"/>
    <w:rsid w:val="00494AD6"/>
    <w:rsid w:val="00494C70"/>
    <w:rsid w:val="00494E3F"/>
    <w:rsid w:val="004B1667"/>
    <w:rsid w:val="004B2759"/>
    <w:rsid w:val="004C14CF"/>
    <w:rsid w:val="004C22E6"/>
    <w:rsid w:val="004C2E9B"/>
    <w:rsid w:val="004C5A0D"/>
    <w:rsid w:val="004D61EE"/>
    <w:rsid w:val="004E0004"/>
    <w:rsid w:val="004E4877"/>
    <w:rsid w:val="004F11B1"/>
    <w:rsid w:val="004F6CC1"/>
    <w:rsid w:val="004F6F50"/>
    <w:rsid w:val="00502EA6"/>
    <w:rsid w:val="00506768"/>
    <w:rsid w:val="00507A72"/>
    <w:rsid w:val="00511FD0"/>
    <w:rsid w:val="0051634C"/>
    <w:rsid w:val="00540EC3"/>
    <w:rsid w:val="00544582"/>
    <w:rsid w:val="00544D0F"/>
    <w:rsid w:val="00545015"/>
    <w:rsid w:val="00550E86"/>
    <w:rsid w:val="00551496"/>
    <w:rsid w:val="0055333A"/>
    <w:rsid w:val="0055627E"/>
    <w:rsid w:val="00557661"/>
    <w:rsid w:val="0056250A"/>
    <w:rsid w:val="00565CEE"/>
    <w:rsid w:val="00571302"/>
    <w:rsid w:val="00576473"/>
    <w:rsid w:val="00587B3A"/>
    <w:rsid w:val="005923BD"/>
    <w:rsid w:val="00593A5E"/>
    <w:rsid w:val="005A2105"/>
    <w:rsid w:val="005A6B35"/>
    <w:rsid w:val="005C56C7"/>
    <w:rsid w:val="005D732E"/>
    <w:rsid w:val="00602E44"/>
    <w:rsid w:val="0060317E"/>
    <w:rsid w:val="00604C25"/>
    <w:rsid w:val="00617DFE"/>
    <w:rsid w:val="00621819"/>
    <w:rsid w:val="0063121A"/>
    <w:rsid w:val="00650546"/>
    <w:rsid w:val="00652BFD"/>
    <w:rsid w:val="00662480"/>
    <w:rsid w:val="00662A96"/>
    <w:rsid w:val="006642F3"/>
    <w:rsid w:val="006650C9"/>
    <w:rsid w:val="00665F80"/>
    <w:rsid w:val="0067129B"/>
    <w:rsid w:val="00680954"/>
    <w:rsid w:val="0068095E"/>
    <w:rsid w:val="006C1D9C"/>
    <w:rsid w:val="006F4B2E"/>
    <w:rsid w:val="00704559"/>
    <w:rsid w:val="00712605"/>
    <w:rsid w:val="0072044D"/>
    <w:rsid w:val="00730E2E"/>
    <w:rsid w:val="00736105"/>
    <w:rsid w:val="00737976"/>
    <w:rsid w:val="00742EDA"/>
    <w:rsid w:val="007458E6"/>
    <w:rsid w:val="00752C47"/>
    <w:rsid w:val="00755D38"/>
    <w:rsid w:val="00760BBB"/>
    <w:rsid w:val="007641C7"/>
    <w:rsid w:val="00770F2E"/>
    <w:rsid w:val="00794DFA"/>
    <w:rsid w:val="00795C17"/>
    <w:rsid w:val="007A7E89"/>
    <w:rsid w:val="007B0878"/>
    <w:rsid w:val="007B2B7A"/>
    <w:rsid w:val="007B559E"/>
    <w:rsid w:val="007B6C36"/>
    <w:rsid w:val="007C00C9"/>
    <w:rsid w:val="007C66B0"/>
    <w:rsid w:val="007C7DC7"/>
    <w:rsid w:val="007D0033"/>
    <w:rsid w:val="007D4CDB"/>
    <w:rsid w:val="007F4281"/>
    <w:rsid w:val="007F71C2"/>
    <w:rsid w:val="00805D1E"/>
    <w:rsid w:val="0080621F"/>
    <w:rsid w:val="00824CD0"/>
    <w:rsid w:val="00831B58"/>
    <w:rsid w:val="00833503"/>
    <w:rsid w:val="00833F17"/>
    <w:rsid w:val="00844AA1"/>
    <w:rsid w:val="00846ED5"/>
    <w:rsid w:val="00847C00"/>
    <w:rsid w:val="0085189B"/>
    <w:rsid w:val="008534D8"/>
    <w:rsid w:val="008676AB"/>
    <w:rsid w:val="00883D19"/>
    <w:rsid w:val="008844BE"/>
    <w:rsid w:val="00890BFC"/>
    <w:rsid w:val="00892EB4"/>
    <w:rsid w:val="00894478"/>
    <w:rsid w:val="008A5F93"/>
    <w:rsid w:val="008A7A8E"/>
    <w:rsid w:val="008B0733"/>
    <w:rsid w:val="008B6945"/>
    <w:rsid w:val="008C0BDD"/>
    <w:rsid w:val="008C1E03"/>
    <w:rsid w:val="008C33BB"/>
    <w:rsid w:val="008C3899"/>
    <w:rsid w:val="008C63B3"/>
    <w:rsid w:val="008F0372"/>
    <w:rsid w:val="008F13B7"/>
    <w:rsid w:val="00902F07"/>
    <w:rsid w:val="009062B3"/>
    <w:rsid w:val="00910214"/>
    <w:rsid w:val="00922754"/>
    <w:rsid w:val="00922FA5"/>
    <w:rsid w:val="00954991"/>
    <w:rsid w:val="00954D2E"/>
    <w:rsid w:val="0096002C"/>
    <w:rsid w:val="00960C85"/>
    <w:rsid w:val="00960D8A"/>
    <w:rsid w:val="00970DE9"/>
    <w:rsid w:val="00981A9B"/>
    <w:rsid w:val="0099119F"/>
    <w:rsid w:val="00995465"/>
    <w:rsid w:val="009A0DDA"/>
    <w:rsid w:val="009A3BE3"/>
    <w:rsid w:val="009A51F0"/>
    <w:rsid w:val="009B4163"/>
    <w:rsid w:val="009B43DF"/>
    <w:rsid w:val="009B5318"/>
    <w:rsid w:val="009B7112"/>
    <w:rsid w:val="009B79E2"/>
    <w:rsid w:val="009C2CA5"/>
    <w:rsid w:val="009E483B"/>
    <w:rsid w:val="009E76A8"/>
    <w:rsid w:val="00A00DD8"/>
    <w:rsid w:val="00A06854"/>
    <w:rsid w:val="00A10046"/>
    <w:rsid w:val="00A10A81"/>
    <w:rsid w:val="00A10FB3"/>
    <w:rsid w:val="00A24FC9"/>
    <w:rsid w:val="00A316F5"/>
    <w:rsid w:val="00A35F8F"/>
    <w:rsid w:val="00A51023"/>
    <w:rsid w:val="00A56369"/>
    <w:rsid w:val="00A66E1C"/>
    <w:rsid w:val="00A67C89"/>
    <w:rsid w:val="00A73C1D"/>
    <w:rsid w:val="00A95735"/>
    <w:rsid w:val="00AA4189"/>
    <w:rsid w:val="00AB20A7"/>
    <w:rsid w:val="00AC76EA"/>
    <w:rsid w:val="00AD129B"/>
    <w:rsid w:val="00AD7E38"/>
    <w:rsid w:val="00AE3A4B"/>
    <w:rsid w:val="00AE3C22"/>
    <w:rsid w:val="00AF2861"/>
    <w:rsid w:val="00AF32B6"/>
    <w:rsid w:val="00B01DFA"/>
    <w:rsid w:val="00B115D3"/>
    <w:rsid w:val="00B119D1"/>
    <w:rsid w:val="00B12596"/>
    <w:rsid w:val="00B16DC9"/>
    <w:rsid w:val="00B22DC4"/>
    <w:rsid w:val="00B26CA9"/>
    <w:rsid w:val="00B35EE5"/>
    <w:rsid w:val="00B472A5"/>
    <w:rsid w:val="00B4774D"/>
    <w:rsid w:val="00B47C74"/>
    <w:rsid w:val="00B5253C"/>
    <w:rsid w:val="00B5409E"/>
    <w:rsid w:val="00B558C1"/>
    <w:rsid w:val="00B579DD"/>
    <w:rsid w:val="00B631D4"/>
    <w:rsid w:val="00B65F25"/>
    <w:rsid w:val="00B66F07"/>
    <w:rsid w:val="00BA58E6"/>
    <w:rsid w:val="00BB5CBA"/>
    <w:rsid w:val="00BB610C"/>
    <w:rsid w:val="00BD7DCF"/>
    <w:rsid w:val="00BE182B"/>
    <w:rsid w:val="00BF23ED"/>
    <w:rsid w:val="00BF5E28"/>
    <w:rsid w:val="00C045AF"/>
    <w:rsid w:val="00C1220C"/>
    <w:rsid w:val="00C35437"/>
    <w:rsid w:val="00C356F1"/>
    <w:rsid w:val="00C3609A"/>
    <w:rsid w:val="00C40394"/>
    <w:rsid w:val="00C541CA"/>
    <w:rsid w:val="00C55069"/>
    <w:rsid w:val="00C65A04"/>
    <w:rsid w:val="00C6787A"/>
    <w:rsid w:val="00C84B44"/>
    <w:rsid w:val="00C877D2"/>
    <w:rsid w:val="00C92710"/>
    <w:rsid w:val="00C97A3F"/>
    <w:rsid w:val="00CB0ABA"/>
    <w:rsid w:val="00CB461E"/>
    <w:rsid w:val="00CB5F99"/>
    <w:rsid w:val="00CC1CB9"/>
    <w:rsid w:val="00CD4E17"/>
    <w:rsid w:val="00CD5FBE"/>
    <w:rsid w:val="00CD6899"/>
    <w:rsid w:val="00CF0226"/>
    <w:rsid w:val="00CF6E8A"/>
    <w:rsid w:val="00CF7E61"/>
    <w:rsid w:val="00D03901"/>
    <w:rsid w:val="00D03AD0"/>
    <w:rsid w:val="00D04F71"/>
    <w:rsid w:val="00D07654"/>
    <w:rsid w:val="00D13D79"/>
    <w:rsid w:val="00D15B36"/>
    <w:rsid w:val="00D234B1"/>
    <w:rsid w:val="00D30449"/>
    <w:rsid w:val="00D306EB"/>
    <w:rsid w:val="00D3135B"/>
    <w:rsid w:val="00D34882"/>
    <w:rsid w:val="00D42D2E"/>
    <w:rsid w:val="00D44128"/>
    <w:rsid w:val="00D44DCA"/>
    <w:rsid w:val="00D44E76"/>
    <w:rsid w:val="00D52549"/>
    <w:rsid w:val="00D536C3"/>
    <w:rsid w:val="00D61B47"/>
    <w:rsid w:val="00D63D10"/>
    <w:rsid w:val="00D655C8"/>
    <w:rsid w:val="00D726C3"/>
    <w:rsid w:val="00D838F7"/>
    <w:rsid w:val="00D84B58"/>
    <w:rsid w:val="00D864F2"/>
    <w:rsid w:val="00D92DB5"/>
    <w:rsid w:val="00DA3C79"/>
    <w:rsid w:val="00DA50A7"/>
    <w:rsid w:val="00DC4396"/>
    <w:rsid w:val="00DD02DE"/>
    <w:rsid w:val="00DD17F8"/>
    <w:rsid w:val="00DE3245"/>
    <w:rsid w:val="00DE6208"/>
    <w:rsid w:val="00DE757F"/>
    <w:rsid w:val="00DF4000"/>
    <w:rsid w:val="00DF5B20"/>
    <w:rsid w:val="00E02CF4"/>
    <w:rsid w:val="00E0344B"/>
    <w:rsid w:val="00E04885"/>
    <w:rsid w:val="00E06D73"/>
    <w:rsid w:val="00E07589"/>
    <w:rsid w:val="00E12E80"/>
    <w:rsid w:val="00E16BF5"/>
    <w:rsid w:val="00E207EA"/>
    <w:rsid w:val="00E26C88"/>
    <w:rsid w:val="00E338DC"/>
    <w:rsid w:val="00E4595C"/>
    <w:rsid w:val="00E518D7"/>
    <w:rsid w:val="00E5359D"/>
    <w:rsid w:val="00E53FD4"/>
    <w:rsid w:val="00E5578A"/>
    <w:rsid w:val="00E56EE7"/>
    <w:rsid w:val="00E64DB7"/>
    <w:rsid w:val="00E65815"/>
    <w:rsid w:val="00E65E94"/>
    <w:rsid w:val="00E679B2"/>
    <w:rsid w:val="00E7706E"/>
    <w:rsid w:val="00E802F4"/>
    <w:rsid w:val="00E8044B"/>
    <w:rsid w:val="00E905B6"/>
    <w:rsid w:val="00E94D5E"/>
    <w:rsid w:val="00E96A5E"/>
    <w:rsid w:val="00EA142A"/>
    <w:rsid w:val="00EB2DB8"/>
    <w:rsid w:val="00EB6331"/>
    <w:rsid w:val="00EF0B26"/>
    <w:rsid w:val="00EF7D68"/>
    <w:rsid w:val="00F00AB4"/>
    <w:rsid w:val="00F00FB2"/>
    <w:rsid w:val="00F232FF"/>
    <w:rsid w:val="00F32B1D"/>
    <w:rsid w:val="00F33C9D"/>
    <w:rsid w:val="00F36924"/>
    <w:rsid w:val="00F44AAF"/>
    <w:rsid w:val="00F45A1F"/>
    <w:rsid w:val="00F52EA5"/>
    <w:rsid w:val="00F53146"/>
    <w:rsid w:val="00F56323"/>
    <w:rsid w:val="00F579DF"/>
    <w:rsid w:val="00F64587"/>
    <w:rsid w:val="00F702CE"/>
    <w:rsid w:val="00F779D4"/>
    <w:rsid w:val="00F77CF4"/>
    <w:rsid w:val="00F87FC3"/>
    <w:rsid w:val="00F90619"/>
    <w:rsid w:val="00F91BF5"/>
    <w:rsid w:val="00FA0478"/>
    <w:rsid w:val="00FA194C"/>
    <w:rsid w:val="00FA4752"/>
    <w:rsid w:val="00FA6881"/>
    <w:rsid w:val="00FB142C"/>
    <w:rsid w:val="00FB4A79"/>
    <w:rsid w:val="00FC3CAB"/>
    <w:rsid w:val="00FC6B88"/>
    <w:rsid w:val="00FD7240"/>
    <w:rsid w:val="00FE6294"/>
    <w:rsid w:val="00FF4AB8"/>
    <w:rsid w:val="00FF6212"/>
    <w:rsid w:val="00FF64EE"/>
    <w:rsid w:val="00FF72CB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94936"/>
    <w:pPr>
      <w:ind w:leftChars="2500" w:left="100"/>
    </w:pPr>
  </w:style>
  <w:style w:type="paragraph" w:styleId="a4">
    <w:name w:val="Body Text"/>
    <w:basedOn w:val="a"/>
    <w:rsid w:val="00094936"/>
    <w:pPr>
      <w:spacing w:line="360" w:lineRule="exact"/>
    </w:pPr>
    <w:rPr>
      <w:rFonts w:ascii="宋体" w:hAnsi="宋体"/>
      <w:sz w:val="28"/>
    </w:rPr>
  </w:style>
  <w:style w:type="paragraph" w:styleId="a5">
    <w:name w:val="Body Text Indent"/>
    <w:basedOn w:val="a"/>
    <w:rsid w:val="001C7804"/>
    <w:pPr>
      <w:spacing w:after="120"/>
      <w:ind w:leftChars="200" w:left="420"/>
    </w:pPr>
  </w:style>
  <w:style w:type="paragraph" w:styleId="a6">
    <w:name w:val="footer"/>
    <w:basedOn w:val="a"/>
    <w:rsid w:val="00AC76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AC76EA"/>
  </w:style>
  <w:style w:type="paragraph" w:styleId="a8">
    <w:name w:val="Balloon Text"/>
    <w:basedOn w:val="a"/>
    <w:semiHidden/>
    <w:rsid w:val="00AC76EA"/>
    <w:rPr>
      <w:sz w:val="18"/>
      <w:szCs w:val="18"/>
    </w:rPr>
  </w:style>
  <w:style w:type="paragraph" w:styleId="a9">
    <w:name w:val="header"/>
    <w:basedOn w:val="a"/>
    <w:rsid w:val="00755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关于金华九校2003—2004学年第一学期期末考试命题范围和征订试卷的通知</dc:title>
  <dc:creator>wm</dc:creator>
  <cp:lastModifiedBy>Lenovo</cp:lastModifiedBy>
  <cp:revision>4</cp:revision>
  <cp:lastPrinted>2022-11-23T07:02:00Z</cp:lastPrinted>
  <dcterms:created xsi:type="dcterms:W3CDTF">2022-11-23T07:44:00Z</dcterms:created>
  <dcterms:modified xsi:type="dcterms:W3CDTF">2022-11-23T07:45:00Z</dcterms:modified>
</cp:coreProperties>
</file>