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3F" w:rsidRDefault="00385B81">
      <w:pPr>
        <w:widowControl/>
        <w:wordWrap w:val="0"/>
        <w:rPr>
          <w:rFonts w:ascii="宋体" w:hAnsi="宋体"/>
          <w:kern w:val="0"/>
          <w:sz w:val="32"/>
          <w:szCs w:val="28"/>
        </w:rPr>
      </w:pPr>
      <w:r>
        <w:rPr>
          <w:rFonts w:ascii="宋体" w:hAnsi="宋体" w:hint="eastAsia"/>
          <w:kern w:val="0"/>
          <w:sz w:val="32"/>
          <w:szCs w:val="28"/>
        </w:rPr>
        <w:t>附件：</w:t>
      </w:r>
    </w:p>
    <w:p w:rsidR="006D7B3F" w:rsidRDefault="00385B81">
      <w:pPr>
        <w:widowControl/>
        <w:wordWrap w:val="0"/>
        <w:adjustRightInd w:val="0"/>
        <w:snapToGrid w:val="0"/>
        <w:jc w:val="center"/>
        <w:rPr>
          <w:rFonts w:ascii="宋体" w:hAnsi="宋体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-8"/>
          <w:sz w:val="36"/>
          <w:szCs w:val="36"/>
        </w:rPr>
        <w:t>202</w:t>
      </w:r>
      <w:r>
        <w:rPr>
          <w:rFonts w:ascii="方正小标宋简体" w:eastAsia="方正小标宋简体" w:hint="eastAsia"/>
          <w:spacing w:val="-8"/>
          <w:sz w:val="36"/>
          <w:szCs w:val="36"/>
        </w:rPr>
        <w:t>3</w:t>
      </w:r>
      <w:r>
        <w:rPr>
          <w:rFonts w:ascii="方正小标宋简体" w:eastAsia="方正小标宋简体" w:hint="eastAsia"/>
          <w:spacing w:val="-8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8"/>
          <w:sz w:val="36"/>
          <w:szCs w:val="36"/>
        </w:rPr>
        <w:t>全国职业院校技能大赛</w:t>
      </w:r>
      <w:r>
        <w:rPr>
          <w:rFonts w:ascii="方正小标宋简体" w:eastAsia="方正小标宋简体" w:hint="eastAsia"/>
          <w:spacing w:val="-8"/>
          <w:sz w:val="36"/>
          <w:szCs w:val="36"/>
        </w:rPr>
        <w:t>金华市</w:t>
      </w:r>
      <w:r>
        <w:rPr>
          <w:rFonts w:ascii="方正小标宋简体" w:eastAsia="方正小标宋简体" w:hint="eastAsia"/>
          <w:spacing w:val="-8"/>
          <w:sz w:val="36"/>
          <w:szCs w:val="36"/>
        </w:rPr>
        <w:t>选拔赛获奖名单</w:t>
      </w:r>
    </w:p>
    <w:p w:rsidR="006D7B3F" w:rsidRDefault="006D7B3F">
      <w:pPr>
        <w:widowControl/>
        <w:wordWrap w:val="0"/>
        <w:rPr>
          <w:rFonts w:ascii="宋体" w:hAnsi="宋体"/>
          <w:kern w:val="0"/>
          <w:sz w:val="15"/>
          <w:szCs w:val="15"/>
        </w:rPr>
      </w:pPr>
    </w:p>
    <w:tbl>
      <w:tblPr>
        <w:tblW w:w="8868" w:type="dxa"/>
        <w:tblInd w:w="91" w:type="dxa"/>
        <w:tblLook w:val="04A0"/>
      </w:tblPr>
      <w:tblGrid>
        <w:gridCol w:w="1818"/>
        <w:gridCol w:w="2655"/>
        <w:gridCol w:w="1635"/>
        <w:gridCol w:w="1560"/>
        <w:gridCol w:w="1200"/>
      </w:tblGrid>
      <w:tr w:rsidR="006D7B3F">
        <w:trPr>
          <w:trHeight w:val="5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39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零部件测绘与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成图技术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杨胜暖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林其骞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贾宸滔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王达宇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廖懂豪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冯赫君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施彦梁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王达宇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曾宇航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陈圣旻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塬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胡鹏江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高晓伟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金振华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储子瑶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塬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刘俊伟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杜江民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叶红庆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卢智昊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虞振兴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余苏庭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沈建妙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汤登中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金煜博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朱亦新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、罗利强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金华实验中学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郑耀晨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吴琦红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数控综合应用技术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许广勋、胡冰玺、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林泰玮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王坚毅、张赛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钶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泷煜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、于家鸣、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颜旭涛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陆凯煜、许明虎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马义乌、王凯晨、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傅鹏斌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楼文刚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、周鑫健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沈宇涛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、王晟、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楼战超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施梁、李冀晨、金侠信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工业产品设计与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创客实践</w:t>
            </w:r>
            <w:proofErr w:type="gram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孔家溢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应一晟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钱亦恒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马林刚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兰于乐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马林刚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黄文俊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雷康宇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黄云霖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金宇琪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方显明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陈溢硕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应一晟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徐湛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塬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黄学真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邹红波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沈家豪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邹红波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机器人技术应用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朱俊龙、潘屹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江雨欣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、黄小辉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金仁雄、周炳旭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应钰婷、陈宏鹏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黄周亮、黄乐松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马林刚、蒋进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、冯铮涛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吴浙栋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、鲍雨晨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陈彦翔、金展昊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王雪芳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吴秋晨、林家裕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陈镇涛、康飞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机电一体化设备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组装与调试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王誉涛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、俞松航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应钰婷、陈富龙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章时锋、黄昱成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军民、楼坚云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陶廷友、李康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黄李怀、蒋进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徐一左、曾俊辉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柳和平、黄清锋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孙繁荣、吴旻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李林汉、苏卢辉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肖元凯、姜南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陈镇涛、康飞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5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农机维修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城区九峰职业学校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陈一鸣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周彦春、陈辉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金亚洲、陈武明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城区九峰职业学校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倪嘉业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陈辉、周彦春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液压与气动系统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装调与维护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陈潇涵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伉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项良延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陈宏鹏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胡廷敬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马林刚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陈宏鹏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施晨楠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艺术专业技能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（戏曲表演）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金华艺校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张席寰、陶一飞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红霞、李林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金华艺校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麻锡妃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何邵敏乐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红霞、唐自星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金华艺校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邵娜、钟丽婷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红霞、徐丽君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章露予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、王帅帅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张穗萍、叶辉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酒店服务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孙雅真、席秋忆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王栋、赵如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李钰淳、兰梦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陈雅、钟豪磊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刘翰墨、杨媛媛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楼博、胡瑛珞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项伟强、周怡如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张钰琬、周钰双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黄怡博、李琳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含露、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陈芳婉影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金华实验中学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刘家乐、汪泽凯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施存理、方闻婷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刘泽、魏欣瑶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汪丽芬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、金莹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CAD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李斌豪、卢俊涵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王轩、陈婕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蒋黄灿、何乾宇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王轩、卜倩倩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吴雅康、徐聃莹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黄旭玲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56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龙山、周雨欣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黄旭玲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金华市建设技工学校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周家豪、胡正涵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尹帆、张逸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601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CAD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胡奕泓、吕少卿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王作顺、王晓岚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金华市建设技工学校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滕江皓、曹瑞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廖力臻、陈佳媛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叶佳杰、蓝远坤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王作顺、王晓岚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袁浩蓝、张星晨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吴婷、何易轩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李烨、蒋逸超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全佳能、张振富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王微凯、陈金杰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全佳能、张振富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周子寒、陈垚波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陈燕萍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施银超、季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邗伉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陈映奇、张梦寅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工程测量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詹天毅、李宗凯、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厉金波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、吴文轩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牧晨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、金巧栋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许苏彬、单俊佑、王微微、葛凯华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牧晨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、俞娇娜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叶凡、严敏、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赖文凯、黄柏翔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方梦霞、徐正邦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凡、张凯匀、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洪皓彬、王永彬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全佳能、张振富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潘晓渝、陈瑞川、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、宣瑜昊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全佳能、张振富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金华市建设技工学校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杜望强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、邵嘉威、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张昕、余佳俊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任江伟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、王艳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金华市建设技工学校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宇、余泓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钱文杰、朱正浩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许标正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、刘晶晶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沈伟华、张伟豪、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金琪、王大宇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邹佐福、徐冬生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吕云翔、廖俊羽、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傅旭东、廖明塔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网络安全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吴涵琦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、曹启明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郑苏淇、吕紫回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陈天乐、黄锦坤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军士、闫佳乐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俞晓挺、虞胜杰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俞圣央、单叙彬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吴超强、陈淑英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1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楼高业、厉佳辉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金鸿霏、祝伟民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网络搭建与应用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洪榆鑫、张嘉亮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吕紫回、郑苏淇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乔梓航、方子俊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吕新群、葛丽慧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桂玲军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、杜锦弘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应振潭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、陈格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蒋李波、王郑翔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祝伟民、金鸿霏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车身修理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王福临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傅晓峰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、王吉敏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傅宇亨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傅晓峰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、钱伟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蒋晨宏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黄昌周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张东升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黄昌周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朱俊磊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彭江、代龙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49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王鹏楠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陈健、金亚洲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49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陈子晗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计算机检测维修与数据恢复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叶江涛、夏明涛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何思航、陈春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蒋帅、何文翰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唐能强、吴铮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蒋昱、徐帆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吕梦丹、潘树军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黄笑晗、罗明明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应宇婷、黄旭辉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张智韩、汤俊浩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唐能强、吴铮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张越阳、杨柯磊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何香香、金晗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胡遥峰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、章嘉名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何香香、金晗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60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周杰涛、郑阳龙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刘建华、金浩鹏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东阳市第二职业技术学校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贾春森、杨文广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陈瑞斌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朱彬羽、徐小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芮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朱航璨、盖晓东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汽车机电维修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金靖罡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陈敦有、方升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张启程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曾志鹏、徐立能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金哲轩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曾志鹏、金俊凯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汽车机电维修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陈金辉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张叶程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邹鹏、陈超杰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羌先航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李家斌、蒋勇庆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邹鹏、陈超杰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何德宁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李家斌、蒋勇庆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东阳市第二职业技术学校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宋松键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颜官林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东阳市第二职业技术学校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吴嘉俊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石艺彬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汽车营销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陈艳姿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彭蓉蓉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王吉敏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施金璠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胡琪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薛利华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钱嘉瑜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王佳超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东阳市第二职业技术学校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胡思远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施丽燕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东阳市第二职业技术学校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吴祝楠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施丽燕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包乐添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陈海鹏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楼弘宇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王宇超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物联网技术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应用与维护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汪芳瑜、刘浩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何思航、王靖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王字楚、陈志杰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邓逸鸣、许钱江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俞博耀、邹佳伟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叶瑞卿、柴明理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吴瑞桓、陈朱政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、盖晓东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杰、陈涛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环、陈林宁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应宇哲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、邬亲盛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金亚洲、王彪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胡江晖、王鸿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梁悦、马文库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张煜凯、王雨轩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黄盈瑞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、周士杰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39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虚拟现实（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制作与应用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张懿宸、黄馨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陈甜甜、钱越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杨佳乐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、楼致呈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楼高强、刘建华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王胤杰、武梦娇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楼高强、王晓薇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宣铭扬、蔡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叶瑞卿、王菲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张荣刚、朱浩天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许央琳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、赵书萌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电气安装与维修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朱智杰、陈含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郑志豪、孔晨凌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卢建民、吕锋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章时锋、陈才韩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刘佳玮、蓝张懿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王鹏、盛继华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朱义伟、程熙军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龚新宇、陈奇华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马家辉、潘国党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卢建民、吕锋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电子电路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装调与应用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李雨轩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黄小辉、张亮亮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江鸿锋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吕锋、卢建民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郭子明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黄小辉、杨义涛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吕锋、卢建民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华郑宇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盛宏兵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、盛继华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叶廷炜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何雁飞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、李林汉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于天乐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盛宏兵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、盛继华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陈泓睿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柯林嘉、潘明来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应钰婷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兰溪市中德职业教育中心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闫肃、张翰震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兰溪市中德职业教育中心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叶硕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闫肃、张翰震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周元硕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成旅顺、陈伟奇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39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黄超鹏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何学圣、吴珊珊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姚理涵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成旅顺、陈伟奇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4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22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沙盘模拟企业经营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曹宁、高雨杰、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董安炫、刘意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任倩倩、叶晓玲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施俊泽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、董娇莉、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吕思彤、周浩天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王露斯、王方钰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何嘉恒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、毛静茹、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、沈志凡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浙江交通技师学院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王程东、吴仁豪、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张楚源、陈思思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徐梓洛、王红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周恩麒、黄潮波、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、苏欣慧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孔南南、陈银恩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吴晗、周婧菁、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徐利剑、楼婉钰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韩琴、陈银钗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兰溪市中德教育集团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、金利兵、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盛博、魏名松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水生、章佳飞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程容茜、梅林伟、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轩、邹荣伟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潘小徐、陈冰雅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应玲燕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、刘安妮、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赵静娴、金倩茹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楼英萍、陈娅君、张玉婷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应奕璇、李烨浩、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吕军浩、楼俊良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余晓峰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龚育田、王浩威、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胡馨月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、季小雪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吴鸿莉、金淑君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电子商务技能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杨敏、骆映雪、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金靖玮、朱程杰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刘扬青、杨晨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东阳职教中心东技校区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蒋锦鑫、王序浩、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陆延归、彭欣怡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胡灿阳、斯家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璇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义乌市城镇职校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王凯乐、陈哲凯、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尚红、阮君岚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刘扬青、杨晨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王怡然、胡凯乐、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刘佳怡、洪晶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张清清、黄晓琴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程潜、蔡伊杰、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雪、胡卓依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谢俊琍、周平龙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周洁仪、周航宇、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、林瑞雪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周平龙、谢俊琍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陈锦睿、华俊宇、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王杭燕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、章景清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、赵菁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方靖翔、蔡灵逸、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朱泓伟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、陈晓蕾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郭玲萍、徐学辉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义乌市国际商贸学校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华毅飞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、邓星月、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杨剑航、郭越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赵海龙、杨琳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金华实验中学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雷张斌、陈炜钒、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周继强、楼俊杰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祝倩芳、郑昳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22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方叶开、何晨莹、</w:t>
            </w:r>
          </w:p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宋建伟、李自鑫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华肖安、陈红琳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项目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指导老师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获奖等第</w:t>
            </w:r>
          </w:p>
        </w:tc>
      </w:tr>
      <w:tr w:rsidR="006D7B3F">
        <w:trPr>
          <w:trHeight w:val="567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焊接技术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李凯涛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施辰晨、王小兵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祝界平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、钟炳荣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浙江省机电技师学院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刘星宇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钟炳荣、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祝界平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王小兵、施辰晨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永康五金技师学院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田龙雨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李仲龙、施俊昕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巫智超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沈建妙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盛彦杰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郑晓龙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6D7B3F">
        <w:trPr>
          <w:trHeight w:val="567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6D7B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浙江省永康市职业技术学校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施朴熏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施彦登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3F" w:rsidRDefault="00385B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p w:rsidR="006D7B3F" w:rsidRDefault="006D7B3F">
      <w:pPr>
        <w:widowControl/>
        <w:wordWrap w:val="0"/>
        <w:jc w:val="left"/>
        <w:rPr>
          <w:rFonts w:ascii="宋体" w:hAnsi="宋体"/>
          <w:kern w:val="0"/>
          <w:sz w:val="32"/>
          <w:szCs w:val="28"/>
        </w:rPr>
      </w:pPr>
    </w:p>
    <w:sectPr w:rsidR="006D7B3F" w:rsidSect="006D7B3F">
      <w:footerReference w:type="default" r:id="rId7"/>
      <w:footerReference w:type="first" r:id="rId8"/>
      <w:pgSz w:w="11906" w:h="16838"/>
      <w:pgMar w:top="1134" w:right="1531" w:bottom="992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81" w:rsidRDefault="00385B81" w:rsidP="006D7B3F">
      <w:r>
        <w:separator/>
      </w:r>
    </w:p>
  </w:endnote>
  <w:endnote w:type="continuationSeparator" w:id="0">
    <w:p w:rsidR="00385B81" w:rsidRDefault="00385B81" w:rsidP="006D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F" w:rsidRDefault="006D7B3F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7707286"/>
                </w:sdtPr>
                <w:sdtContent>
                  <w:p w:rsidR="006D7B3F" w:rsidRDefault="00385B81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-</w:t>
                    </w:r>
                    <w:r w:rsidR="006D7B3F" w:rsidRPr="006D7B3F"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 \* MERGEFORMAT </w:instrText>
                    </w:r>
                    <w:r w:rsidR="006D7B3F" w:rsidRPr="006D7B3F">
                      <w:rPr>
                        <w:sz w:val="32"/>
                        <w:szCs w:val="32"/>
                      </w:rPr>
                      <w:fldChar w:fldCharType="separate"/>
                    </w:r>
                    <w:r w:rsidR="008F02ED" w:rsidRPr="008F02ED">
                      <w:rPr>
                        <w:noProof/>
                        <w:sz w:val="32"/>
                        <w:szCs w:val="32"/>
                        <w:lang w:val="zh-CN"/>
                      </w:rPr>
                      <w:t>2</w:t>
                    </w:r>
                    <w:r w:rsidR="006D7B3F">
                      <w:rPr>
                        <w:sz w:val="32"/>
                        <w:szCs w:val="32"/>
                        <w:lang w:val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-</w:t>
                    </w:r>
                  </w:p>
                </w:sdtContent>
              </w:sdt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F" w:rsidRDefault="006D7B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6D7B3F" w:rsidRDefault="00385B81">
                <w:pPr>
                  <w:pStyle w:val="a3"/>
                  <w:rPr>
                    <w:sz w:val="32"/>
                    <w:szCs w:val="32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t>-</w:t>
                </w:r>
                <w:r w:rsidR="006D7B3F"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\* MERGEFORMAT </w:instrText>
                </w:r>
                <w:r w:rsidR="006D7B3F">
                  <w:rPr>
                    <w:sz w:val="32"/>
                    <w:szCs w:val="32"/>
                  </w:rPr>
                  <w:fldChar w:fldCharType="separate"/>
                </w:r>
                <w:r w:rsidR="008F02ED">
                  <w:rPr>
                    <w:noProof/>
                    <w:sz w:val="32"/>
                    <w:szCs w:val="32"/>
                  </w:rPr>
                  <w:t>1</w:t>
                </w:r>
                <w:r w:rsidR="006D7B3F"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rFonts w:hint="eastAsia"/>
                    <w:sz w:val="32"/>
                    <w:szCs w:val="32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81" w:rsidRDefault="00385B81" w:rsidP="006D7B3F">
      <w:r>
        <w:separator/>
      </w:r>
    </w:p>
  </w:footnote>
  <w:footnote w:type="continuationSeparator" w:id="0">
    <w:p w:rsidR="00385B81" w:rsidRDefault="00385B81" w:rsidP="006D7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E4ZWE5YzIwMDVjMGNlMDIxYzcwNGY3Mjc3ZDBiNTIifQ=="/>
  </w:docVars>
  <w:rsids>
    <w:rsidRoot w:val="21D92B1B"/>
    <w:rsid w:val="00385B81"/>
    <w:rsid w:val="006D7B3F"/>
    <w:rsid w:val="008F02ED"/>
    <w:rsid w:val="00BA3EF9"/>
    <w:rsid w:val="057D7116"/>
    <w:rsid w:val="0627193B"/>
    <w:rsid w:val="117E1690"/>
    <w:rsid w:val="13F13480"/>
    <w:rsid w:val="14661880"/>
    <w:rsid w:val="21D92B1B"/>
    <w:rsid w:val="34053EAD"/>
    <w:rsid w:val="5F3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B3F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D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D7B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ustomunionstyle">
    <w:name w:val="custom_unionstyle"/>
    <w:basedOn w:val="a"/>
    <w:qFormat/>
    <w:rsid w:val="006D7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81">
    <w:name w:val="font81"/>
    <w:basedOn w:val="a0"/>
    <w:qFormat/>
    <w:rsid w:val="006D7B3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sid w:val="006D7B3F"/>
    <w:rPr>
      <w:rFonts w:ascii="Calibri" w:hAnsi="Calibri" w:cs="Calibri"/>
      <w:color w:val="000000"/>
      <w:sz w:val="21"/>
      <w:szCs w:val="21"/>
      <w:u w:val="none"/>
    </w:rPr>
  </w:style>
  <w:style w:type="paragraph" w:styleId="a5">
    <w:name w:val="Balloon Text"/>
    <w:basedOn w:val="a"/>
    <w:link w:val="Char"/>
    <w:rsid w:val="00BA3EF9"/>
    <w:rPr>
      <w:sz w:val="18"/>
      <w:szCs w:val="18"/>
    </w:rPr>
  </w:style>
  <w:style w:type="character" w:customStyle="1" w:styleId="Char">
    <w:name w:val="批注框文本 Char"/>
    <w:basedOn w:val="a0"/>
    <w:link w:val="a5"/>
    <w:rsid w:val="00BA3EF9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小蔡</dc:creator>
  <cp:lastModifiedBy>Lenovo</cp:lastModifiedBy>
  <cp:revision>4</cp:revision>
  <cp:lastPrinted>2023-03-06T08:08:00Z</cp:lastPrinted>
  <dcterms:created xsi:type="dcterms:W3CDTF">2023-03-06T08:12:00Z</dcterms:created>
  <dcterms:modified xsi:type="dcterms:W3CDTF">2023-03-06T08:13:00Z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539E9F9F68A849F286FFE2AD2A7FD8BE</vt:lpwstr>
  </property>
</Properties>
</file>